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09" w:rsidRDefault="00BD4509" w:rsidP="00BD4509">
      <w:pPr>
        <w:spacing w:line="360" w:lineRule="auto"/>
        <w:ind w:leftChars="66" w:left="139" w:firstLine="2"/>
        <w:jc w:val="center"/>
        <w:rPr>
          <w:rFonts w:ascii="Times New Roman" w:hAnsiTheme="minorEastAsia" w:cs="Times New Roman" w:hint="eastAsia"/>
          <w:b/>
          <w:sz w:val="36"/>
          <w:szCs w:val="36"/>
        </w:rPr>
      </w:pPr>
      <w:r w:rsidRPr="00BD4509">
        <w:rPr>
          <w:rFonts w:ascii="Times New Roman" w:hAnsiTheme="minorEastAsia" w:cs="Times New Roman" w:hint="eastAsia"/>
          <w:b/>
          <w:sz w:val="36"/>
          <w:szCs w:val="36"/>
        </w:rPr>
        <w:t>学院重点学科建设申报评审会</w:t>
      </w:r>
    </w:p>
    <w:p w:rsidR="00BD4509" w:rsidRPr="00BD4509" w:rsidRDefault="00BD4509" w:rsidP="00BD4509">
      <w:pPr>
        <w:spacing w:line="360" w:lineRule="auto"/>
        <w:ind w:leftChars="66" w:left="139" w:firstLine="2"/>
        <w:jc w:val="center"/>
        <w:rPr>
          <w:rFonts w:ascii="Times New Roman" w:hAnsiTheme="minorEastAsia" w:cs="Times New Roman" w:hint="eastAsia"/>
          <w:b/>
          <w:sz w:val="36"/>
          <w:szCs w:val="36"/>
        </w:rPr>
      </w:pPr>
      <w:r w:rsidRPr="00BD4509">
        <w:rPr>
          <w:rFonts w:ascii="Times New Roman" w:hAnsiTheme="minorEastAsia" w:cs="Times New Roman" w:hint="eastAsia"/>
          <w:b/>
          <w:sz w:val="36"/>
          <w:szCs w:val="36"/>
        </w:rPr>
        <w:t>专家意见汇总</w:t>
      </w:r>
    </w:p>
    <w:p w:rsidR="00BD4509" w:rsidRDefault="00BD4509" w:rsidP="00BD4509">
      <w:pPr>
        <w:spacing w:line="360" w:lineRule="auto"/>
        <w:ind w:leftChars="66" w:left="139" w:firstLine="2"/>
        <w:rPr>
          <w:rFonts w:ascii="Times New Roman" w:hAnsiTheme="minorEastAsia" w:cs="Times New Roman" w:hint="eastAsia"/>
          <w:b/>
          <w:sz w:val="24"/>
          <w:szCs w:val="24"/>
        </w:rPr>
      </w:pPr>
    </w:p>
    <w:p w:rsidR="00BD4509" w:rsidRPr="000F1B10" w:rsidRDefault="00BD4509" w:rsidP="00BD4509">
      <w:pPr>
        <w:spacing w:line="360" w:lineRule="auto"/>
        <w:ind w:leftChars="66" w:left="139" w:firstLine="2"/>
        <w:rPr>
          <w:rFonts w:ascii="Times New Roman" w:hAnsi="Times New Roman" w:cs="Times New Roman"/>
          <w:b/>
          <w:sz w:val="24"/>
          <w:szCs w:val="24"/>
        </w:rPr>
      </w:pPr>
      <w:r w:rsidRPr="000F1B10">
        <w:rPr>
          <w:rFonts w:ascii="Times New Roman" w:hAnsiTheme="minorEastAsia" w:cs="Times New Roman"/>
          <w:b/>
          <w:sz w:val="24"/>
          <w:szCs w:val="24"/>
        </w:rPr>
        <w:t>工商管理学科：</w:t>
      </w:r>
    </w:p>
    <w:p w:rsidR="00BD4509" w:rsidRPr="000F1B10" w:rsidRDefault="00BD4509" w:rsidP="00BD450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师资队伍、科研成果与学科方向的匹配度问题：</w:t>
      </w:r>
      <w:r w:rsidRPr="000F1B10">
        <w:rPr>
          <w:rFonts w:ascii="Times New Roman" w:hAnsi="Times New Roman" w:cs="Times New Roman"/>
          <w:sz w:val="24"/>
          <w:szCs w:val="24"/>
        </w:rPr>
        <w:t>3</w:t>
      </w:r>
      <w:r w:rsidRPr="000F1B10">
        <w:rPr>
          <w:rFonts w:ascii="Times New Roman" w:hAnsiTheme="minorEastAsia" w:cs="Times New Roman"/>
          <w:sz w:val="24"/>
          <w:szCs w:val="24"/>
        </w:rPr>
        <w:t>个方向的研究如何体现、如何归纳；成果如何支撑方向；特色往哪个方向；要注重方向和成果的培育</w:t>
      </w:r>
    </w:p>
    <w:p w:rsidR="00BD4509" w:rsidRPr="000F1B10" w:rsidRDefault="00BD4509" w:rsidP="00BD450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突出的科研成果过于保守</w:t>
      </w:r>
    </w:p>
    <w:p w:rsidR="00BD4509" w:rsidRPr="000F1B10" w:rsidRDefault="00BD4509" w:rsidP="00BD450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建设思路如何达到目标，请进行硕士点对标分析</w:t>
      </w:r>
    </w:p>
    <w:p w:rsidR="00BD4509" w:rsidRPr="000F1B10" w:rsidRDefault="00BD4509" w:rsidP="00BD450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预算要以成果为导向，并且与成果正相关；预算过于细致（如一年一个硬盘），须进一步整合预算</w:t>
      </w:r>
    </w:p>
    <w:p w:rsidR="00BD4509" w:rsidRPr="000F1B10" w:rsidRDefault="00BD4509" w:rsidP="00BD450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申报材料体现的仍以微观研究为主，建议结合绍兴的产业经济发展做一些中观研究</w:t>
      </w:r>
    </w:p>
    <w:p w:rsidR="00BD4509" w:rsidRPr="000F1B10" w:rsidRDefault="00BD4509" w:rsidP="00BD450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三年计划的实施方案需以项目为指导进行细化</w:t>
      </w:r>
    </w:p>
    <w:p w:rsidR="00BD4509" w:rsidRPr="000F1B10" w:rsidRDefault="00BD4509" w:rsidP="00BD4509">
      <w:pPr>
        <w:spacing w:line="360" w:lineRule="auto"/>
        <w:ind w:leftChars="66" w:left="139" w:firstLine="2"/>
        <w:rPr>
          <w:rFonts w:ascii="Times New Roman" w:hAnsi="Times New Roman" w:cs="Times New Roman"/>
          <w:sz w:val="24"/>
          <w:szCs w:val="24"/>
        </w:rPr>
      </w:pPr>
    </w:p>
    <w:p w:rsidR="00BD4509" w:rsidRPr="000F1B10" w:rsidRDefault="00BD4509" w:rsidP="00BD4509">
      <w:pPr>
        <w:spacing w:line="360" w:lineRule="auto"/>
        <w:ind w:leftChars="66" w:left="139" w:firstLine="2"/>
        <w:rPr>
          <w:rFonts w:ascii="Times New Roman" w:hAnsi="Times New Roman" w:cs="Times New Roman"/>
          <w:b/>
          <w:sz w:val="24"/>
          <w:szCs w:val="24"/>
        </w:rPr>
      </w:pPr>
      <w:r w:rsidRPr="000F1B10">
        <w:rPr>
          <w:rFonts w:ascii="Times New Roman" w:hAnsiTheme="minorEastAsia" w:cs="Times New Roman"/>
          <w:b/>
          <w:sz w:val="24"/>
          <w:szCs w:val="24"/>
        </w:rPr>
        <w:t>计算机科学与技术学科：</w:t>
      </w:r>
    </w:p>
    <w:p w:rsidR="00BD4509" w:rsidRPr="000F1B10" w:rsidRDefault="00BD4509" w:rsidP="00BD450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申请的学科名称是</w:t>
      </w:r>
      <w:r w:rsidRPr="000F1B10">
        <w:rPr>
          <w:rFonts w:ascii="Times New Roman" w:hAnsi="Times New Roman" w:cs="Times New Roman"/>
          <w:sz w:val="24"/>
          <w:szCs w:val="24"/>
        </w:rPr>
        <w:t>“</w:t>
      </w:r>
      <w:r w:rsidRPr="000F1B10">
        <w:rPr>
          <w:rFonts w:ascii="Times New Roman" w:hAnsiTheme="minorEastAsia" w:cs="Times New Roman"/>
          <w:sz w:val="24"/>
          <w:szCs w:val="24"/>
        </w:rPr>
        <w:t>计算机科学与技术</w:t>
      </w:r>
      <w:r w:rsidRPr="000F1B10">
        <w:rPr>
          <w:rFonts w:ascii="Times New Roman" w:hAnsi="Times New Roman" w:cs="Times New Roman"/>
          <w:sz w:val="24"/>
          <w:szCs w:val="24"/>
        </w:rPr>
        <w:t>”</w:t>
      </w:r>
      <w:r w:rsidRPr="000F1B10">
        <w:rPr>
          <w:rFonts w:ascii="Times New Roman" w:hAnsiTheme="minorEastAsia" w:cs="Times New Roman"/>
          <w:sz w:val="24"/>
          <w:szCs w:val="24"/>
        </w:rPr>
        <w:t>，但内容偏向自动化</w:t>
      </w:r>
    </w:p>
    <w:p w:rsidR="00BD4509" w:rsidRPr="000F1B10" w:rsidRDefault="00BD4509" w:rsidP="00BD450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提高社会服务能力，与柯桥的地方经济相结合，进一步凝练出为地方服务的方向与特色，使学科有应用、有实力、有特色</w:t>
      </w:r>
    </w:p>
    <w:p w:rsidR="00BD4509" w:rsidRPr="000F1B10" w:rsidRDefault="00BD4509" w:rsidP="00BD450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平台服务的内容要量化，切忌空泛</w:t>
      </w:r>
    </w:p>
    <w:p w:rsidR="00BD4509" w:rsidRPr="000F1B10" w:rsidRDefault="00BD4509" w:rsidP="00BD450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进一步加强科研队伍梯队建设</w:t>
      </w:r>
    </w:p>
    <w:p w:rsidR="00BD4509" w:rsidRPr="000F1B10" w:rsidRDefault="00BD4509" w:rsidP="00BD450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="Times New Roman" w:cs="Times New Roman"/>
          <w:sz w:val="24"/>
          <w:szCs w:val="24"/>
        </w:rPr>
        <w:t>A</w:t>
      </w:r>
      <w:r w:rsidRPr="000F1B10">
        <w:rPr>
          <w:rFonts w:ascii="Times New Roman" w:hAnsiTheme="minorEastAsia" w:cs="Times New Roman"/>
          <w:sz w:val="24"/>
          <w:szCs w:val="24"/>
        </w:rPr>
        <w:t>类、科研到款、主流杂志和会议等要有明确的指标</w:t>
      </w:r>
    </w:p>
    <w:p w:rsidR="00BD4509" w:rsidRPr="000F1B10" w:rsidRDefault="00BD4509" w:rsidP="00BD450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注意对照硕士点申请条件，要求学科成员有</w:t>
      </w:r>
      <w:r w:rsidRPr="000F1B10">
        <w:rPr>
          <w:rFonts w:ascii="Times New Roman" w:hAnsi="Times New Roman" w:cs="Times New Roman"/>
          <w:sz w:val="24"/>
          <w:szCs w:val="24"/>
        </w:rPr>
        <w:t>20%</w:t>
      </w:r>
      <w:r w:rsidRPr="000F1B10">
        <w:rPr>
          <w:rFonts w:ascii="Times New Roman" w:hAnsiTheme="minorEastAsia" w:cs="Times New Roman"/>
          <w:sz w:val="24"/>
          <w:szCs w:val="24"/>
        </w:rPr>
        <w:t>以上有海外经历；要求承办学科的学术会议等</w:t>
      </w:r>
    </w:p>
    <w:p w:rsidR="00BD4509" w:rsidRPr="000F1B10" w:rsidRDefault="00BD4509" w:rsidP="00BD450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人才培养部分的材料需要进一步充实，作为应用型大学，其学科建设要为人才培养和地方经济社会发展服务</w:t>
      </w:r>
    </w:p>
    <w:p w:rsidR="00BD4509" w:rsidRPr="000F1B10" w:rsidRDefault="00BD4509" w:rsidP="00BD450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该学科的科研基础比较好，希望能够通过学科建设来弥补应用性不足的短板</w:t>
      </w:r>
    </w:p>
    <w:p w:rsidR="00BD4509" w:rsidRPr="000F1B10" w:rsidRDefault="00BD4509" w:rsidP="00BD450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形成三个方向的历程是怎样的</w:t>
      </w:r>
    </w:p>
    <w:p w:rsidR="00BD4509" w:rsidRPr="000F1B10" w:rsidRDefault="00BD4509" w:rsidP="00BD450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lastRenderedPageBreak/>
        <w:t>本身作为省</w:t>
      </w:r>
      <w:r w:rsidRPr="000F1B10">
        <w:rPr>
          <w:rFonts w:ascii="Times New Roman" w:hAnsi="Times New Roman" w:cs="Times New Roman"/>
          <w:sz w:val="24"/>
          <w:szCs w:val="24"/>
        </w:rPr>
        <w:t>B</w:t>
      </w:r>
      <w:r w:rsidRPr="000F1B10">
        <w:rPr>
          <w:rFonts w:ascii="Times New Roman" w:hAnsiTheme="minorEastAsia" w:cs="Times New Roman"/>
          <w:sz w:val="24"/>
          <w:szCs w:val="24"/>
        </w:rPr>
        <w:t>类一流学科，不应局限于学院学科建设的要求，应有更高的目标</w:t>
      </w:r>
    </w:p>
    <w:p w:rsidR="00BD4509" w:rsidRPr="000F1B10" w:rsidRDefault="00BD4509" w:rsidP="00BD4509">
      <w:pPr>
        <w:spacing w:line="360" w:lineRule="auto"/>
        <w:ind w:leftChars="66" w:left="139" w:firstLine="2"/>
        <w:rPr>
          <w:rFonts w:ascii="Times New Roman" w:hAnsi="Times New Roman" w:cs="Times New Roman"/>
          <w:sz w:val="24"/>
          <w:szCs w:val="24"/>
        </w:rPr>
      </w:pPr>
    </w:p>
    <w:p w:rsidR="00BD4509" w:rsidRPr="000F1B10" w:rsidRDefault="00BD4509" w:rsidP="00BD4509">
      <w:pPr>
        <w:spacing w:line="360" w:lineRule="auto"/>
        <w:ind w:leftChars="66" w:left="139" w:firstLine="2"/>
        <w:rPr>
          <w:rFonts w:ascii="Times New Roman" w:hAnsi="Times New Roman" w:cs="Times New Roman"/>
          <w:b/>
          <w:sz w:val="24"/>
          <w:szCs w:val="24"/>
        </w:rPr>
      </w:pPr>
      <w:r w:rsidRPr="000F1B10">
        <w:rPr>
          <w:rFonts w:ascii="Times New Roman" w:hAnsiTheme="minorEastAsia" w:cs="Times New Roman"/>
          <w:b/>
          <w:sz w:val="24"/>
          <w:szCs w:val="24"/>
        </w:rPr>
        <w:t>机械工程学科：</w:t>
      </w:r>
    </w:p>
    <w:p w:rsidR="00BD4509" w:rsidRPr="000F1B10" w:rsidRDefault="00BD4509" w:rsidP="00BD450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="Times New Roman" w:cs="Times New Roman"/>
          <w:sz w:val="24"/>
          <w:szCs w:val="24"/>
        </w:rPr>
        <w:t>“</w:t>
      </w:r>
      <w:r w:rsidRPr="000F1B10">
        <w:rPr>
          <w:rFonts w:ascii="Times New Roman" w:hAnsiTheme="minorEastAsia" w:cs="Times New Roman"/>
          <w:sz w:val="24"/>
          <w:szCs w:val="24"/>
        </w:rPr>
        <w:t>智能装备</w:t>
      </w:r>
      <w:r w:rsidRPr="000F1B10">
        <w:rPr>
          <w:rFonts w:ascii="Times New Roman" w:hAnsi="Times New Roman" w:cs="Times New Roman"/>
          <w:sz w:val="24"/>
          <w:szCs w:val="24"/>
        </w:rPr>
        <w:t>”</w:t>
      </w:r>
      <w:r w:rsidRPr="000F1B10">
        <w:rPr>
          <w:rFonts w:ascii="Times New Roman" w:hAnsiTheme="minorEastAsia" w:cs="Times New Roman"/>
          <w:sz w:val="24"/>
          <w:szCs w:val="24"/>
        </w:rPr>
        <w:t>与</w:t>
      </w:r>
      <w:r w:rsidRPr="000F1B10">
        <w:rPr>
          <w:rFonts w:ascii="Times New Roman" w:hAnsi="Times New Roman" w:cs="Times New Roman"/>
          <w:sz w:val="24"/>
          <w:szCs w:val="24"/>
        </w:rPr>
        <w:t>“</w:t>
      </w:r>
      <w:r w:rsidRPr="000F1B10">
        <w:rPr>
          <w:rFonts w:ascii="Times New Roman" w:hAnsiTheme="minorEastAsia" w:cs="Times New Roman"/>
          <w:sz w:val="24"/>
          <w:szCs w:val="24"/>
        </w:rPr>
        <w:t>先进制造</w:t>
      </w:r>
      <w:r w:rsidRPr="000F1B10">
        <w:rPr>
          <w:rFonts w:ascii="Times New Roman" w:hAnsi="Times New Roman" w:cs="Times New Roman"/>
          <w:sz w:val="24"/>
          <w:szCs w:val="24"/>
        </w:rPr>
        <w:t>”</w:t>
      </w:r>
      <w:r w:rsidRPr="000F1B10">
        <w:rPr>
          <w:rFonts w:ascii="Times New Roman" w:hAnsiTheme="minorEastAsia" w:cs="Times New Roman"/>
          <w:sz w:val="24"/>
          <w:szCs w:val="24"/>
        </w:rPr>
        <w:t>这两个方向名称可再斟酌，诸如</w:t>
      </w:r>
      <w:r w:rsidRPr="000F1B10">
        <w:rPr>
          <w:rFonts w:ascii="Times New Roman" w:hAnsi="Times New Roman" w:cs="Times New Roman"/>
          <w:sz w:val="24"/>
          <w:szCs w:val="24"/>
        </w:rPr>
        <w:t>“</w:t>
      </w:r>
      <w:r w:rsidRPr="000F1B10">
        <w:rPr>
          <w:rFonts w:ascii="Times New Roman" w:hAnsiTheme="minorEastAsia" w:cs="Times New Roman"/>
          <w:sz w:val="24"/>
          <w:szCs w:val="24"/>
        </w:rPr>
        <w:t>纺织智能装备</w:t>
      </w:r>
      <w:r w:rsidRPr="000F1B10">
        <w:rPr>
          <w:rFonts w:ascii="Times New Roman" w:hAnsi="Times New Roman" w:cs="Times New Roman"/>
          <w:sz w:val="24"/>
          <w:szCs w:val="24"/>
        </w:rPr>
        <w:t>”</w:t>
      </w:r>
      <w:r w:rsidRPr="000F1B10">
        <w:rPr>
          <w:rFonts w:ascii="Times New Roman" w:hAnsiTheme="minorEastAsia" w:cs="Times New Roman"/>
          <w:sz w:val="24"/>
          <w:szCs w:val="24"/>
        </w:rPr>
        <w:t>这类服务地方特色鲜明的名称，让人印象更为深刻。</w:t>
      </w:r>
    </w:p>
    <w:p w:rsidR="00BD4509" w:rsidRPr="000F1B10" w:rsidRDefault="00BD4509" w:rsidP="00BD450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建设的目标和思路不够清晰明确</w:t>
      </w:r>
    </w:p>
    <w:p w:rsidR="00BD4509" w:rsidRPr="000F1B10" w:rsidRDefault="00BD4509" w:rsidP="00BD450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针对现在的问题和不足，应该以成果为导向，建议加强预期成果的规划，并提出相应的举措</w:t>
      </w:r>
    </w:p>
    <w:p w:rsidR="00BD4509" w:rsidRPr="000F1B10" w:rsidRDefault="00BD4509" w:rsidP="00BD4509">
      <w:pPr>
        <w:spacing w:line="360" w:lineRule="auto"/>
        <w:ind w:leftChars="66" w:left="139" w:firstLine="2"/>
        <w:rPr>
          <w:rFonts w:ascii="Times New Roman" w:hAnsi="Times New Roman" w:cs="Times New Roman"/>
          <w:sz w:val="24"/>
          <w:szCs w:val="24"/>
        </w:rPr>
      </w:pPr>
    </w:p>
    <w:p w:rsidR="00BD4509" w:rsidRPr="000F1B10" w:rsidRDefault="00BD4509" w:rsidP="00BD4509">
      <w:pPr>
        <w:spacing w:line="360" w:lineRule="auto"/>
        <w:ind w:leftChars="66" w:left="139" w:firstLine="2"/>
        <w:rPr>
          <w:rFonts w:ascii="Times New Roman" w:hAnsi="Times New Roman" w:cs="Times New Roman"/>
          <w:b/>
          <w:sz w:val="24"/>
          <w:szCs w:val="24"/>
        </w:rPr>
      </w:pPr>
      <w:r w:rsidRPr="000F1B10">
        <w:rPr>
          <w:rFonts w:ascii="Times New Roman" w:hAnsiTheme="minorEastAsia" w:cs="Times New Roman"/>
          <w:b/>
          <w:sz w:val="24"/>
          <w:szCs w:val="24"/>
        </w:rPr>
        <w:t>建筑学学科：</w:t>
      </w:r>
    </w:p>
    <w:p w:rsidR="00BD4509" w:rsidRPr="000F1B10" w:rsidRDefault="00BD4509" w:rsidP="00BD450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补高水平论文和项目的短板，</w:t>
      </w:r>
      <w:r w:rsidRPr="000F1B10">
        <w:rPr>
          <w:rFonts w:ascii="Times New Roman" w:hAnsi="Times New Roman" w:cs="Times New Roman"/>
          <w:sz w:val="24"/>
          <w:szCs w:val="24"/>
        </w:rPr>
        <w:t>6</w:t>
      </w:r>
      <w:r w:rsidRPr="000F1B10">
        <w:rPr>
          <w:rFonts w:ascii="Times New Roman" w:hAnsiTheme="minorEastAsia" w:cs="Times New Roman"/>
          <w:sz w:val="24"/>
          <w:szCs w:val="24"/>
        </w:rPr>
        <w:t>篇论文的目标过低</w:t>
      </w:r>
    </w:p>
    <w:p w:rsidR="00BD4509" w:rsidRPr="000F1B10" w:rsidRDefault="00BD4509" w:rsidP="00BD450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人才培养方面的内容需补充</w:t>
      </w:r>
    </w:p>
    <w:p w:rsidR="00BD4509" w:rsidRPr="000F1B10" w:rsidRDefault="00BD4509" w:rsidP="00BD4509">
      <w:pPr>
        <w:spacing w:line="360" w:lineRule="auto"/>
        <w:ind w:leftChars="66" w:left="139" w:firstLine="2"/>
        <w:rPr>
          <w:rFonts w:ascii="Times New Roman" w:hAnsi="Times New Roman" w:cs="Times New Roman"/>
          <w:sz w:val="24"/>
          <w:szCs w:val="24"/>
        </w:rPr>
      </w:pPr>
    </w:p>
    <w:p w:rsidR="00BD4509" w:rsidRPr="000F1B10" w:rsidRDefault="00BD4509" w:rsidP="00BD4509">
      <w:pPr>
        <w:spacing w:line="360" w:lineRule="auto"/>
        <w:ind w:leftChars="66" w:left="139" w:firstLine="2"/>
        <w:rPr>
          <w:rFonts w:ascii="Times New Roman" w:hAnsi="Times New Roman" w:cs="Times New Roman"/>
          <w:b/>
          <w:sz w:val="24"/>
          <w:szCs w:val="24"/>
        </w:rPr>
      </w:pPr>
      <w:r w:rsidRPr="000F1B10">
        <w:rPr>
          <w:rFonts w:ascii="Times New Roman" w:hAnsiTheme="minorEastAsia" w:cs="Times New Roman"/>
          <w:b/>
          <w:sz w:val="24"/>
          <w:szCs w:val="24"/>
        </w:rPr>
        <w:t>时尚产品设计学科：</w:t>
      </w:r>
    </w:p>
    <w:p w:rsidR="00BD4509" w:rsidRPr="000F1B10" w:rsidRDefault="00BD4509" w:rsidP="00BD450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厘清学科名称和学科方向名称的关系</w:t>
      </w:r>
    </w:p>
    <w:p w:rsidR="00BD4509" w:rsidRPr="000F1B10" w:rsidRDefault="00BD4509" w:rsidP="00BD450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F1B10">
        <w:rPr>
          <w:rFonts w:ascii="Times New Roman" w:hAnsiTheme="minorEastAsia" w:cs="Times New Roman"/>
          <w:sz w:val="24"/>
          <w:szCs w:val="24"/>
        </w:rPr>
        <w:t>学科中方向跨度比较大，设计工科和艺术学，如何进一步整合</w:t>
      </w:r>
    </w:p>
    <w:p w:rsidR="00BD4509" w:rsidRPr="000F1B10" w:rsidRDefault="00BD4509" w:rsidP="00BD4509">
      <w:pPr>
        <w:spacing w:line="360" w:lineRule="auto"/>
        <w:ind w:leftChars="66" w:left="139" w:firstLine="2"/>
        <w:rPr>
          <w:rFonts w:ascii="Times New Roman" w:hAnsi="Times New Roman" w:cs="Times New Roman"/>
          <w:sz w:val="24"/>
          <w:szCs w:val="24"/>
        </w:rPr>
      </w:pPr>
    </w:p>
    <w:p w:rsidR="0029217E" w:rsidRPr="00BD4509" w:rsidRDefault="0029217E"/>
    <w:sectPr w:rsidR="0029217E" w:rsidRPr="00BD4509" w:rsidSect="00292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E30"/>
    <w:multiLevelType w:val="hybridMultilevel"/>
    <w:tmpl w:val="4F724276"/>
    <w:lvl w:ilvl="0" w:tplc="EA042F3A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">
    <w:nsid w:val="06692C5B"/>
    <w:multiLevelType w:val="hybridMultilevel"/>
    <w:tmpl w:val="DE888CF6"/>
    <w:lvl w:ilvl="0" w:tplc="C4128A36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2">
    <w:nsid w:val="1112165C"/>
    <w:multiLevelType w:val="hybridMultilevel"/>
    <w:tmpl w:val="5296C4D0"/>
    <w:lvl w:ilvl="0" w:tplc="BAFCDF26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3">
    <w:nsid w:val="4F5C322A"/>
    <w:multiLevelType w:val="hybridMultilevel"/>
    <w:tmpl w:val="AF2A9588"/>
    <w:lvl w:ilvl="0" w:tplc="1EA039B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4">
    <w:nsid w:val="672C4380"/>
    <w:multiLevelType w:val="hybridMultilevel"/>
    <w:tmpl w:val="0142AB24"/>
    <w:lvl w:ilvl="0" w:tplc="CC0C6AC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4509"/>
    <w:rsid w:val="00087CAF"/>
    <w:rsid w:val="0029217E"/>
    <w:rsid w:val="00BD4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5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王灵恒</dc:creator>
  <cp:lastModifiedBy>王灵恒</cp:lastModifiedBy>
  <cp:revision>1</cp:revision>
  <dcterms:created xsi:type="dcterms:W3CDTF">2018-01-05T02:38:00Z</dcterms:created>
  <dcterms:modified xsi:type="dcterms:W3CDTF">2018-01-05T02:39:00Z</dcterms:modified>
</cp:coreProperties>
</file>