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E7" w:rsidRDefault="00C423E7" w:rsidP="00C423E7">
      <w:pPr>
        <w:spacing w:line="560" w:lineRule="exact"/>
        <w:jc w:val="center"/>
        <w:rPr>
          <w:rFonts w:ascii="黑体" w:eastAsia="黑体" w:hint="eastAsia"/>
          <w:b/>
          <w:bCs/>
          <w:color w:val="000000"/>
          <w:sz w:val="36"/>
          <w:szCs w:val="36"/>
        </w:rPr>
      </w:pPr>
      <w:r>
        <w:rPr>
          <w:rFonts w:ascii="黑体" w:eastAsia="黑体" w:cs="方正小标宋简体" w:hint="eastAsia"/>
          <w:b/>
          <w:bCs/>
          <w:color w:val="000000"/>
          <w:sz w:val="36"/>
          <w:szCs w:val="36"/>
        </w:rPr>
        <w:t>绍兴市柯桥区创新驱动助力工程</w:t>
      </w:r>
    </w:p>
    <w:p w:rsidR="00C423E7" w:rsidRDefault="00C423E7" w:rsidP="00C423E7">
      <w:pPr>
        <w:widowControl/>
        <w:snapToGrid w:val="0"/>
        <w:jc w:val="center"/>
        <w:rPr>
          <w:rFonts w:ascii="黑体" w:eastAsia="黑体" w:cs="方正小标宋简体" w:hint="eastAsia"/>
          <w:b/>
          <w:bCs/>
          <w:color w:val="000000"/>
          <w:sz w:val="36"/>
          <w:szCs w:val="36"/>
        </w:rPr>
      </w:pPr>
      <w:r>
        <w:rPr>
          <w:rFonts w:ascii="黑体" w:eastAsia="黑体" w:cs="方正小标宋简体" w:hint="eastAsia"/>
          <w:b/>
          <w:bCs/>
          <w:color w:val="000000"/>
          <w:sz w:val="36"/>
          <w:szCs w:val="36"/>
        </w:rPr>
        <w:t>市、区级学会建立学会服务联系</w:t>
      </w:r>
      <w:proofErr w:type="gramStart"/>
      <w:r>
        <w:rPr>
          <w:rFonts w:ascii="黑体" w:eastAsia="黑体" w:cs="方正小标宋简体" w:hint="eastAsia"/>
          <w:b/>
          <w:bCs/>
          <w:color w:val="000000"/>
          <w:sz w:val="36"/>
          <w:szCs w:val="36"/>
        </w:rPr>
        <w:t>点考核</w:t>
      </w:r>
      <w:proofErr w:type="gramEnd"/>
      <w:r>
        <w:rPr>
          <w:rFonts w:ascii="黑体" w:eastAsia="黑体" w:cs="方正小标宋简体" w:hint="eastAsia"/>
          <w:b/>
          <w:bCs/>
          <w:color w:val="00000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28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5"/>
        <w:gridCol w:w="890"/>
        <w:gridCol w:w="1003"/>
        <w:gridCol w:w="752"/>
        <w:gridCol w:w="782"/>
        <w:gridCol w:w="1998"/>
        <w:gridCol w:w="1053"/>
        <w:gridCol w:w="1157"/>
      </w:tblGrid>
      <w:tr w:rsidR="00C423E7" w:rsidTr="00782E7F">
        <w:trPr>
          <w:trHeight w:val="515"/>
        </w:trPr>
        <w:tc>
          <w:tcPr>
            <w:tcW w:w="2345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考核项目</w:t>
            </w:r>
          </w:p>
        </w:tc>
        <w:tc>
          <w:tcPr>
            <w:tcW w:w="1893" w:type="dxa"/>
            <w:gridSpan w:val="2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考核标准</w:t>
            </w:r>
          </w:p>
        </w:tc>
        <w:tc>
          <w:tcPr>
            <w:tcW w:w="752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数值</w:t>
            </w:r>
          </w:p>
        </w:tc>
        <w:tc>
          <w:tcPr>
            <w:tcW w:w="782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998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1053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自评</w:t>
            </w:r>
          </w:p>
          <w:p w:rsidR="00C423E7" w:rsidRDefault="00C423E7" w:rsidP="00782E7F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得分</w:t>
            </w:r>
          </w:p>
        </w:tc>
        <w:tc>
          <w:tcPr>
            <w:tcW w:w="1157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考核</w:t>
            </w:r>
          </w:p>
          <w:p w:rsidR="00C423E7" w:rsidRDefault="00C423E7" w:rsidP="00782E7F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C423E7" w:rsidTr="00782E7F">
        <w:trPr>
          <w:trHeight w:val="330"/>
        </w:trPr>
        <w:tc>
          <w:tcPr>
            <w:tcW w:w="2345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1类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2类</w:t>
            </w:r>
          </w:p>
        </w:tc>
        <w:tc>
          <w:tcPr>
            <w:tcW w:w="752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998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053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C423E7" w:rsidTr="00782E7F">
        <w:trPr>
          <w:trHeight w:val="790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建立学会服务联系点个数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5-9个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10个及以上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达到得25分，不足按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859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共建共享高级专家库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10名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20名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达到得15分，不足按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570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贮备可转化成果或推广项目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5项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10项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达到得15分，不足按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832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摸排科技企业技术需求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5项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10项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达到得15分，不足按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1641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开展学术交流、技术研讨、学术会议、高峰论坛、科技会展等活动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1次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2次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达到得10分，不足按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1168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开展对接洽谈、项目推介、成果发布等活动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1次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2次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达到得10分，不足按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1237"/>
        </w:trPr>
        <w:tc>
          <w:tcPr>
            <w:tcW w:w="2345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动员组织学会会员参与创新驱动助力工程人数</w:t>
            </w:r>
          </w:p>
        </w:tc>
        <w:tc>
          <w:tcPr>
            <w:tcW w:w="890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200人</w:t>
            </w:r>
          </w:p>
        </w:tc>
        <w:tc>
          <w:tcPr>
            <w:tcW w:w="1003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400人</w:t>
            </w:r>
          </w:p>
        </w:tc>
        <w:tc>
          <w:tcPr>
            <w:tcW w:w="75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1998" w:type="dxa"/>
            <w:vAlign w:val="center"/>
          </w:tcPr>
          <w:p w:rsidR="00C423E7" w:rsidRDefault="00C423E7" w:rsidP="00782E7F">
            <w:pPr>
              <w:widowControl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达到得10分，不足按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比例赋分</w:t>
            </w:r>
            <w:proofErr w:type="gramEnd"/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423E7" w:rsidTr="00782E7F">
        <w:trPr>
          <w:trHeight w:val="1029"/>
        </w:trPr>
        <w:tc>
          <w:tcPr>
            <w:tcW w:w="7770" w:type="dxa"/>
            <w:gridSpan w:val="6"/>
            <w:vAlign w:val="center"/>
          </w:tcPr>
          <w:p w:rsidR="00C423E7" w:rsidRDefault="00C423E7" w:rsidP="00782E7F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合           计</w:t>
            </w:r>
          </w:p>
        </w:tc>
        <w:tc>
          <w:tcPr>
            <w:tcW w:w="1053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57" w:type="dxa"/>
          </w:tcPr>
          <w:p w:rsidR="00C423E7" w:rsidRDefault="00C423E7" w:rsidP="00782E7F">
            <w:pPr>
              <w:widowControl/>
              <w:snapToGrid w:val="0"/>
              <w:spacing w:line="32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:rsidR="00C423E7" w:rsidRDefault="00C423E7" w:rsidP="00C423E7">
      <w:pPr>
        <w:widowControl/>
        <w:snapToGrid w:val="0"/>
        <w:spacing w:beforeLines="200" w:line="320" w:lineRule="exact"/>
        <w:ind w:left="-601" w:rightChars="-244" w:right="-512"/>
        <w:rPr>
          <w:rFonts w:ascii="仿宋" w:eastAsia="仿宋" w:hAnsi="仿宋" w:cs="仿宋" w:hint="eastAsia"/>
          <w:kern w:val="0"/>
          <w:sz w:val="28"/>
        </w:rPr>
      </w:pPr>
      <w:r>
        <w:rPr>
          <w:rFonts w:ascii="仿宋" w:eastAsia="仿宋" w:hAnsi="仿宋" w:cs="仿宋" w:hint="eastAsia"/>
          <w:kern w:val="0"/>
          <w:sz w:val="28"/>
        </w:rPr>
        <w:t xml:space="preserve"> 单位：</w:t>
      </w:r>
      <w:r>
        <w:rPr>
          <w:rFonts w:ascii="仿宋" w:eastAsia="仿宋" w:hAnsi="仿宋" w:cs="仿宋" w:hint="eastAsia"/>
          <w:kern w:val="0"/>
          <w:sz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28"/>
        </w:rPr>
        <w:t xml:space="preserve">                   年    月    日</w:t>
      </w:r>
    </w:p>
    <w:p w:rsidR="00C423E7" w:rsidRDefault="00C423E7" w:rsidP="00C423E7">
      <w:pPr>
        <w:spacing w:beforeLines="50" w:afterLines="100" w:line="520" w:lineRule="exact"/>
        <w:jc w:val="left"/>
        <w:rPr>
          <w:rFonts w:eastAsia="黑体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学会意见及印章：</w:t>
      </w:r>
      <w:r>
        <w:rPr>
          <w:rFonts w:eastAsia="黑体" w:cs="黑体" w:hint="eastAsia"/>
          <w:bCs/>
          <w:kern w:val="0"/>
          <w:sz w:val="28"/>
          <w:szCs w:val="28"/>
        </w:rPr>
        <w:t>本会对本表中所填内容及本次绩效考核附件资料的真实性、有效性、合法性负责。</w:t>
      </w:r>
    </w:p>
    <w:p w:rsidR="00C423E7" w:rsidRDefault="00C423E7" w:rsidP="00C423E7">
      <w:pPr>
        <w:widowControl/>
        <w:snapToGrid w:val="0"/>
        <w:spacing w:beforeLines="100"/>
        <w:ind w:rightChars="-244" w:right="-512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学会负责人签字：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</w:t>
      </w:r>
    </w:p>
    <w:p w:rsidR="00C423E7" w:rsidRDefault="00C423E7" w:rsidP="00C423E7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电话：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QQ: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hint="eastAsia"/>
          <w:kern w:val="0"/>
          <w:sz w:val="28"/>
          <w:szCs w:val="28"/>
          <w:u w:val="single"/>
        </w:rPr>
        <w:t xml:space="preserve">            </w:t>
      </w:r>
    </w:p>
    <w:p w:rsidR="00C423E7" w:rsidRPr="00026264" w:rsidRDefault="00C423E7" w:rsidP="00C423E7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区级学会建立学会服务联系点绩效考核需提供资料</w:t>
      </w:r>
    </w:p>
    <w:tbl>
      <w:tblPr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0"/>
        <w:gridCol w:w="840"/>
        <w:gridCol w:w="870"/>
        <w:gridCol w:w="765"/>
        <w:gridCol w:w="5311"/>
      </w:tblGrid>
      <w:tr w:rsidR="00C423E7" w:rsidTr="00782E7F">
        <w:trPr>
          <w:trHeight w:val="409"/>
          <w:jc w:val="center"/>
        </w:trPr>
        <w:tc>
          <w:tcPr>
            <w:tcW w:w="1930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考核项目</w:t>
            </w:r>
          </w:p>
        </w:tc>
        <w:tc>
          <w:tcPr>
            <w:tcW w:w="1710" w:type="dxa"/>
            <w:gridSpan w:val="2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考核标准</w:t>
            </w:r>
          </w:p>
        </w:tc>
        <w:tc>
          <w:tcPr>
            <w:tcW w:w="765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311" w:type="dxa"/>
            <w:vMerge w:val="restart"/>
            <w:vAlign w:val="center"/>
          </w:tcPr>
          <w:p w:rsidR="00C423E7" w:rsidRDefault="00C423E7" w:rsidP="00782E7F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佐 证 材 料</w:t>
            </w:r>
          </w:p>
        </w:tc>
      </w:tr>
      <w:tr w:rsidR="00C423E7" w:rsidTr="00782E7F">
        <w:trPr>
          <w:trHeight w:val="330"/>
          <w:jc w:val="center"/>
        </w:trPr>
        <w:tc>
          <w:tcPr>
            <w:tcW w:w="1930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1类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2类</w:t>
            </w:r>
          </w:p>
        </w:tc>
        <w:tc>
          <w:tcPr>
            <w:tcW w:w="765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5311" w:type="dxa"/>
            <w:vMerge/>
            <w:vAlign w:val="center"/>
          </w:tcPr>
          <w:p w:rsidR="00C423E7" w:rsidRDefault="00C423E7" w:rsidP="00782E7F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C423E7" w:rsidTr="00782E7F">
        <w:trPr>
          <w:trHeight w:val="3075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建立学会服务联系点个数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5-9个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10个及以上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、学会与企业签订科技服务协议。（企业定期向学会提供技术需求，有与学会专家开展合作的意向，参加学会组织的科技对接项目推介等活动，接待专家到企业参观考察调研等；学会调动本学会或上级学会专家向企业提供技术咨询指导、提供专家成果、向企业推荐对口专家解决技术难题，开展项目合作等。）</w:t>
            </w:r>
          </w:p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2、学会每年对各联系点企业开展1次以上技术咨询、指导、调研活动或开展1项项目合作。</w:t>
            </w:r>
          </w:p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提供科技服务协议、相关活动资料、照片、项目合作合同。</w:t>
            </w:r>
          </w:p>
        </w:tc>
      </w:tr>
      <w:tr w:rsidR="00C423E7" w:rsidTr="00782E7F">
        <w:trPr>
          <w:trHeight w:val="669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共建共享高级专家库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10名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20名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提供相关资料。需为高级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职称级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以上有效专家，有效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专家指请得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动、叫得来、帮得上的专家。</w:t>
            </w:r>
          </w:p>
        </w:tc>
      </w:tr>
      <w:tr w:rsidR="00C423E7" w:rsidTr="00782E7F">
        <w:trPr>
          <w:trHeight w:val="570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napToGrid w:val="0"/>
              <w:spacing w:line="31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贮备可转化成果或推广项目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5项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10项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提供相关资料。需为有效成果信息，指专家近期转让推广的项目成果。</w:t>
            </w:r>
          </w:p>
        </w:tc>
      </w:tr>
      <w:tr w:rsidR="00C423E7" w:rsidTr="00782E7F">
        <w:trPr>
          <w:trHeight w:val="832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摸排科技企业技术需求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5项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10项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提供相关资料。企业技术需求需为有效需求，是指近期企业的真实需求。专家根据企业需求联系得到回答是不需要，已解决或乱填的为无效需求。</w:t>
            </w:r>
          </w:p>
        </w:tc>
      </w:tr>
      <w:tr w:rsidR="00C423E7" w:rsidTr="00782E7F">
        <w:trPr>
          <w:trHeight w:val="1095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开展学术交流、技术研讨、学术会议、高峰论坛、科技会展等活动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1次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2次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邀请同业上级学会专家来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开展科技服务（包含</w:t>
            </w:r>
            <w:r>
              <w:rPr>
                <w:rFonts w:ascii="仿宋" w:eastAsia="仿宋" w:hAnsi="仿宋" w:cs="仿宋" w:hint="eastAsia"/>
                <w:sz w:val="24"/>
              </w:rPr>
              <w:t>学术交流、技术研讨、学术会议、高峰论坛、科技会展等形式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）。提供相关介绍、总结、宣传资料，以及照片。</w:t>
            </w:r>
          </w:p>
        </w:tc>
      </w:tr>
      <w:tr w:rsidR="00C423E7" w:rsidTr="00782E7F">
        <w:trPr>
          <w:trHeight w:val="800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开展对接洽谈、项目推介、成果发布等活动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1次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2次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承办或自主开展科技对接活动，举办30人以上的科技对接活动。提供相关信息、照片。</w:t>
            </w:r>
          </w:p>
        </w:tc>
      </w:tr>
      <w:tr w:rsidR="00C423E7" w:rsidTr="00782E7F">
        <w:trPr>
          <w:trHeight w:val="996"/>
          <w:jc w:val="center"/>
        </w:trPr>
        <w:tc>
          <w:tcPr>
            <w:tcW w:w="193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动员组织学会会员参与创新驱动助力工程人数</w:t>
            </w:r>
          </w:p>
        </w:tc>
        <w:tc>
          <w:tcPr>
            <w:tcW w:w="84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200人</w:t>
            </w:r>
          </w:p>
        </w:tc>
        <w:tc>
          <w:tcPr>
            <w:tcW w:w="870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400人</w:t>
            </w:r>
          </w:p>
        </w:tc>
        <w:tc>
          <w:tcPr>
            <w:tcW w:w="765" w:type="dxa"/>
            <w:vAlign w:val="center"/>
          </w:tcPr>
          <w:p w:rsidR="00C423E7" w:rsidRDefault="00C423E7" w:rsidP="00782E7F">
            <w:pPr>
              <w:widowControl/>
              <w:spacing w:line="31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5311" w:type="dxa"/>
          </w:tcPr>
          <w:p w:rsidR="00C423E7" w:rsidRDefault="00C423E7" w:rsidP="00782E7F">
            <w:pPr>
              <w:widowControl/>
              <w:snapToGrid w:val="0"/>
              <w:spacing w:line="28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提供学会会员参加</w:t>
            </w:r>
            <w:r>
              <w:rPr>
                <w:rFonts w:ascii="仿宋" w:eastAsia="仿宋" w:hAnsi="仿宋" w:cs="仿宋" w:hint="eastAsia"/>
                <w:sz w:val="24"/>
              </w:rPr>
              <w:t>学术交流、技术研讨、学术会议、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技术咨询、指导、调研、科技对接等活动的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签到单、照片。</w:t>
            </w:r>
          </w:p>
        </w:tc>
      </w:tr>
    </w:tbl>
    <w:p w:rsidR="00C423E7" w:rsidRDefault="00C423E7" w:rsidP="00C423E7">
      <w:pPr>
        <w:widowControl/>
        <w:snapToGrid w:val="0"/>
        <w:spacing w:line="340" w:lineRule="exact"/>
        <w:rPr>
          <w:rFonts w:ascii="仿宋" w:eastAsia="仿宋" w:hAnsi="仿宋" w:cs="仿宋" w:hint="eastAsia"/>
          <w:color w:val="000000"/>
          <w:sz w:val="24"/>
        </w:rPr>
      </w:pPr>
    </w:p>
    <w:p w:rsidR="00C423E7" w:rsidRDefault="00C423E7" w:rsidP="00C423E7">
      <w:pPr>
        <w:widowControl/>
        <w:snapToGrid w:val="0"/>
        <w:spacing w:line="34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</w:p>
    <w:p w:rsidR="00C423E7" w:rsidRDefault="00C423E7" w:rsidP="00C423E7">
      <w:pPr>
        <w:widowControl/>
        <w:snapToGrid w:val="0"/>
        <w:spacing w:line="34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学会服务联系点成果</w:t>
      </w:r>
    </w:p>
    <w:p w:rsidR="00C423E7" w:rsidRDefault="00C423E7" w:rsidP="00C423E7">
      <w:pPr>
        <w:widowControl/>
        <w:snapToGrid w:val="0"/>
        <w:spacing w:line="340" w:lineRule="exact"/>
        <w:rPr>
          <w:rFonts w:ascii="仿宋" w:eastAsia="仿宋" w:hAnsi="仿宋" w:cs="仿宋" w:hint="eastAsia"/>
          <w:color w:val="000000"/>
          <w:sz w:val="24"/>
        </w:rPr>
      </w:pPr>
    </w:p>
    <w:p w:rsidR="00C423E7" w:rsidRPr="00026264" w:rsidRDefault="00C423E7" w:rsidP="00C423E7">
      <w:pPr>
        <w:pStyle w:val="a3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026264">
        <w:rPr>
          <w:rFonts w:eastAsia="仿宋_GB2312" w:hint="eastAsia"/>
          <w:sz w:val="28"/>
          <w:szCs w:val="28"/>
        </w:rPr>
        <w:t>促成专家企业签约合作项目：</w:t>
      </w:r>
      <w:r w:rsidRPr="00026264">
        <w:rPr>
          <w:rFonts w:eastAsia="仿宋_GB2312" w:hint="eastAsia"/>
          <w:sz w:val="28"/>
          <w:szCs w:val="28"/>
          <w:u w:val="single"/>
        </w:rPr>
        <w:t xml:space="preserve">                           </w:t>
      </w:r>
      <w:r w:rsidRPr="00026264">
        <w:rPr>
          <w:rFonts w:eastAsia="仿宋_GB2312" w:hint="eastAsia"/>
          <w:sz w:val="28"/>
          <w:szCs w:val="28"/>
        </w:rPr>
        <w:t>；</w:t>
      </w:r>
    </w:p>
    <w:p w:rsidR="00C423E7" w:rsidRPr="00026264" w:rsidRDefault="00C423E7" w:rsidP="00C423E7">
      <w:pPr>
        <w:pStyle w:val="a3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026264">
        <w:rPr>
          <w:rFonts w:eastAsia="仿宋_GB2312" w:hint="eastAsia"/>
          <w:sz w:val="28"/>
          <w:szCs w:val="28"/>
        </w:rPr>
        <w:t>产生科技成果：</w:t>
      </w:r>
      <w:r w:rsidRPr="00026264">
        <w:rPr>
          <w:rFonts w:eastAsia="仿宋_GB2312" w:hint="eastAsia"/>
          <w:sz w:val="28"/>
          <w:szCs w:val="28"/>
          <w:u w:val="single"/>
        </w:rPr>
        <w:t xml:space="preserve">                                       </w:t>
      </w:r>
      <w:r w:rsidRPr="00026264">
        <w:rPr>
          <w:rFonts w:eastAsia="仿宋_GB2312" w:hint="eastAsia"/>
          <w:sz w:val="28"/>
          <w:szCs w:val="28"/>
        </w:rPr>
        <w:t>；</w:t>
      </w:r>
    </w:p>
    <w:p w:rsidR="00C423E7" w:rsidRPr="00026264" w:rsidRDefault="00C423E7" w:rsidP="00C423E7">
      <w:pPr>
        <w:pStyle w:val="a3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026264">
        <w:rPr>
          <w:rFonts w:eastAsia="仿宋_GB2312" w:hint="eastAsia"/>
          <w:sz w:val="28"/>
          <w:szCs w:val="28"/>
        </w:rPr>
        <w:t>生成经济效益：产值</w:t>
      </w:r>
      <w:r w:rsidRPr="00026264">
        <w:rPr>
          <w:rFonts w:eastAsia="仿宋_GB2312" w:hint="eastAsia"/>
          <w:sz w:val="28"/>
          <w:szCs w:val="28"/>
          <w:u w:val="single"/>
        </w:rPr>
        <w:t xml:space="preserve">               </w:t>
      </w:r>
      <w:r w:rsidRPr="00026264">
        <w:rPr>
          <w:rFonts w:eastAsia="仿宋_GB2312" w:hint="eastAsia"/>
          <w:sz w:val="28"/>
          <w:szCs w:val="28"/>
        </w:rPr>
        <w:t>，增幅</w:t>
      </w:r>
      <w:r w:rsidRPr="00026264">
        <w:rPr>
          <w:rFonts w:eastAsia="仿宋_GB2312" w:hint="eastAsia"/>
          <w:sz w:val="28"/>
          <w:szCs w:val="28"/>
          <w:u w:val="single"/>
        </w:rPr>
        <w:t xml:space="preserve">               </w:t>
      </w:r>
      <w:r w:rsidRPr="00026264">
        <w:rPr>
          <w:rFonts w:eastAsia="仿宋_GB2312" w:hint="eastAsia"/>
          <w:sz w:val="28"/>
          <w:szCs w:val="28"/>
        </w:rPr>
        <w:t>；</w:t>
      </w:r>
    </w:p>
    <w:p w:rsidR="00C423E7" w:rsidRPr="00026264" w:rsidRDefault="00C423E7" w:rsidP="00C423E7">
      <w:pPr>
        <w:pStyle w:val="a3"/>
        <w:numPr>
          <w:ilvl w:val="0"/>
          <w:numId w:val="1"/>
        </w:numPr>
        <w:ind w:firstLineChars="0"/>
        <w:rPr>
          <w:rFonts w:eastAsia="仿宋_GB2312" w:hint="eastAsia"/>
          <w:sz w:val="28"/>
          <w:szCs w:val="28"/>
        </w:rPr>
      </w:pPr>
      <w:r w:rsidRPr="00026264">
        <w:rPr>
          <w:rFonts w:eastAsia="仿宋_GB2312" w:hint="eastAsia"/>
          <w:sz w:val="28"/>
          <w:szCs w:val="28"/>
        </w:rPr>
        <w:t>其他社会、经济效益情况。</w:t>
      </w:r>
    </w:p>
    <w:sectPr w:rsidR="00C423E7" w:rsidRPr="00026264" w:rsidSect="00F20B86">
      <w:pgSz w:w="11906" w:h="16838"/>
      <w:pgMar w:top="1440" w:right="1486" w:bottom="1440" w:left="16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0ED"/>
    <w:multiLevelType w:val="hybridMultilevel"/>
    <w:tmpl w:val="4984D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3E7"/>
    <w:rsid w:val="000C161F"/>
    <w:rsid w:val="0029217E"/>
    <w:rsid w:val="00C4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3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王灵恒</dc:creator>
  <cp:lastModifiedBy>王灵恒</cp:lastModifiedBy>
  <cp:revision>1</cp:revision>
  <dcterms:created xsi:type="dcterms:W3CDTF">2017-11-07T01:43:00Z</dcterms:created>
  <dcterms:modified xsi:type="dcterms:W3CDTF">2017-11-07T01:43:00Z</dcterms:modified>
</cp:coreProperties>
</file>