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浙江工业大学之江学院交叉学科方向及带头人</w:t>
      </w:r>
      <w:r>
        <w:rPr>
          <w:rFonts w:hint="eastAsia" w:ascii="方正小标宋简体" w:eastAsia="方正小标宋简体"/>
          <w:sz w:val="32"/>
          <w:szCs w:val="32"/>
        </w:rPr>
        <w:t>推荐表</w:t>
      </w:r>
    </w:p>
    <w:tbl>
      <w:tblPr>
        <w:tblStyle w:val="2"/>
        <w:tblW w:w="90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584"/>
        <w:gridCol w:w="1178"/>
        <w:gridCol w:w="1501"/>
        <w:gridCol w:w="1502"/>
        <w:gridCol w:w="1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26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方向名称</w:t>
            </w:r>
          </w:p>
        </w:tc>
        <w:tc>
          <w:tcPr>
            <w:tcW w:w="726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2" w:hRule="atLeast"/>
          <w:jc w:val="center"/>
        </w:trPr>
        <w:tc>
          <w:tcPr>
            <w:tcW w:w="9008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简述该方向的推荐理由（不超过500字）：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方向带头人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位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职称/职务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专业及研究方向</w:t>
            </w:r>
          </w:p>
        </w:tc>
        <w:tc>
          <w:tcPr>
            <w:tcW w:w="300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  <w:jc w:val="center"/>
        </w:trPr>
        <w:tc>
          <w:tcPr>
            <w:tcW w:w="900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近3年来承担的科研项目及取得的主要研究成果、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效益与贡献</w:t>
            </w:r>
            <w:r>
              <w:rPr>
                <w:rFonts w:hint="eastAsia"/>
                <w:sz w:val="24"/>
                <w:szCs w:val="24"/>
              </w:rPr>
              <w:t>情况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不超过800字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  <w:jc w:val="center"/>
        </w:trPr>
        <w:tc>
          <w:tcPr>
            <w:tcW w:w="900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二级学院</w:t>
            </w:r>
            <w:r>
              <w:rPr>
                <w:rFonts w:hint="eastAsia"/>
                <w:sz w:val="24"/>
                <w:szCs w:val="24"/>
              </w:rPr>
              <w:t>推荐意见：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ind w:right="480" w:firstLine="5280" w:firstLineChars="2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>
            <w:pPr>
              <w:wordWrap w:val="0"/>
              <w:ind w:right="480" w:firstLine="5280" w:firstLineChars="2200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ind w:right="480" w:firstLine="5280" w:firstLineChars="2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  <w:jc w:val="center"/>
        </w:trPr>
        <w:tc>
          <w:tcPr>
            <w:tcW w:w="900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科研部</w:t>
            </w:r>
            <w:r>
              <w:rPr>
                <w:rFonts w:hint="eastAsia"/>
                <w:sz w:val="24"/>
                <w:szCs w:val="24"/>
              </w:rPr>
              <w:t>审核意见：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ind w:right="480" w:firstLine="5280" w:firstLineChars="2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>
            <w:pPr>
              <w:wordWrap w:val="0"/>
              <w:ind w:right="480" w:firstLine="5280" w:firstLineChars="2200"/>
              <w:rPr>
                <w:rFonts w:hint="eastAsia"/>
                <w:sz w:val="24"/>
                <w:szCs w:val="24"/>
              </w:rPr>
            </w:pPr>
          </w:p>
          <w:p>
            <w:pPr>
              <w:wordWrap w:val="0"/>
              <w:ind w:right="480" w:firstLine="5280" w:firstLineChars="2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>
      <w:pPr>
        <w:jc w:val="right"/>
        <w:rPr>
          <w:rFonts w:asciiTheme="minorEastAsia" w:hAnsiTheme="minorEastAsia" w:cstheme="minorEastAsia"/>
          <w:color w:val="auto"/>
          <w:sz w:val="28"/>
          <w:szCs w:val="28"/>
        </w:rPr>
      </w:pPr>
      <w:r>
        <w:rPr>
          <w:rFonts w:hint="eastAsia"/>
        </w:rPr>
        <w:t>（本表可加页）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MDkwOGE4NWI4YzkyYjYwZjdjOWI5Y2Q0MzhjNDAifQ=="/>
  </w:docVars>
  <w:rsids>
    <w:rsidRoot w:val="4DAE7385"/>
    <w:rsid w:val="03DC7829"/>
    <w:rsid w:val="1F2B4A0E"/>
    <w:rsid w:val="2491172E"/>
    <w:rsid w:val="295449F0"/>
    <w:rsid w:val="2F3235DB"/>
    <w:rsid w:val="47F66F1A"/>
    <w:rsid w:val="48054794"/>
    <w:rsid w:val="4DAE7385"/>
    <w:rsid w:val="546E7064"/>
    <w:rsid w:val="6740718A"/>
    <w:rsid w:val="6B981964"/>
    <w:rsid w:val="77E955C5"/>
    <w:rsid w:val="7A6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2024-04-08T02:43:00Z</dcterms:created>
  <dc:creator>Lynn</dc:creator>
  <cp:lastModifiedBy>Lynn</cp:lastModifiedBy>
  <dcterms:modified xsi:type="dcterms:W3CDTF">2024-04-08T02:43:50Z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04A7C0E5121C48D3A0EE937EEEE5C015_11</vt:lpwstr>
  </property>
</Properties>
</file>